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73F0" w14:textId="4CE958B7" w:rsidR="00814D0C" w:rsidRPr="00936E52" w:rsidRDefault="0047154B" w:rsidP="002B1460">
      <w:pPr>
        <w:jc w:val="center"/>
        <w:rPr>
          <w:b/>
          <w:bCs/>
          <w:color w:val="4472C4" w:themeColor="accent1"/>
          <w:sz w:val="32"/>
          <w:szCs w:val="32"/>
        </w:rPr>
      </w:pPr>
      <w:r w:rsidRPr="00936E52">
        <w:rPr>
          <w:b/>
          <w:bCs/>
          <w:color w:val="4472C4" w:themeColor="accent1"/>
          <w:sz w:val="32"/>
          <w:szCs w:val="32"/>
        </w:rPr>
        <w:t>LE CONCOURS DU ROTARY DE L’ETHIQUE PROFESSIONNELLE EN PARTENARIAT AVEC LES GRANDES ECOLES ET L’UNESCO</w:t>
      </w:r>
    </w:p>
    <w:p w14:paraId="3B0BA057" w14:textId="77777777" w:rsidR="00814D0C" w:rsidRPr="00814D0C" w:rsidRDefault="00814D0C" w:rsidP="00814D0C">
      <w:pPr>
        <w:shd w:val="clear" w:color="auto" w:fill="A39161"/>
        <w:spacing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r w:rsidRPr="00814D0C">
        <w:rPr>
          <w:rFonts w:ascii="Segoe UI" w:eastAsia="Times New Roman" w:hAnsi="Segoe UI" w:cs="Segoe UI"/>
          <w:b/>
          <w:bCs/>
          <w:color w:val="FFFFFF"/>
          <w:sz w:val="31"/>
          <w:szCs w:val="31"/>
          <w:bdr w:val="none" w:sz="0" w:space="0" w:color="auto" w:frame="1"/>
          <w:lang w:eastAsia="fr-FR"/>
        </w:rPr>
        <w:t>Présentation</w:t>
      </w:r>
    </w:p>
    <w:p w14:paraId="6CCB8FE7" w14:textId="77777777" w:rsidR="00936E52" w:rsidRDefault="00936E52" w:rsidP="00814D0C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Segoe UI"/>
          <w:b/>
          <w:bCs/>
          <w:color w:val="444444"/>
          <w:sz w:val="18"/>
          <w:szCs w:val="18"/>
          <w:bdr w:val="none" w:sz="0" w:space="0" w:color="auto" w:frame="1"/>
          <w:lang w:eastAsia="fr-FR"/>
        </w:rPr>
      </w:pPr>
    </w:p>
    <w:p w14:paraId="4812F369" w14:textId="6F500B3A" w:rsidR="00814D0C" w:rsidRPr="00936E52" w:rsidRDefault="00814D0C" w:rsidP="00814D0C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ascii="inherit" w:eastAsia="Times New Roman" w:hAnsi="inherit" w:cs="Segoe U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ETUDIANTS DE BAC + 3 A DOCTORANTS</w:t>
      </w:r>
      <w:r w:rsidRPr="00814D0C">
        <w:rPr>
          <w:rFonts w:ascii="inherit" w:eastAsia="Times New Roman" w:hAnsi="inherit" w:cs="Segoe UI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br/>
      </w:r>
      <w:r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>Tous les étudiants de l'enseignement supérieur de niveau Bac + 3 à doctorants, toutes disciplines confondues, peuvent participer au concours</w:t>
      </w:r>
    </w:p>
    <w:p w14:paraId="1A10D9C4" w14:textId="77777777" w:rsidR="00814D0C" w:rsidRPr="00936E52" w:rsidRDefault="00814D0C" w:rsidP="00814D0C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lang w:eastAsia="fr-FR"/>
        </w:rPr>
        <w:br/>
      </w:r>
      <w:r w:rsidRPr="00936E52">
        <w:rPr>
          <w:rFonts w:eastAsia="Times New Roman" w:cstheme="minorHAnsi"/>
          <w:b/>
          <w:bCs/>
          <w:color w:val="444444"/>
          <w:bdr w:val="none" w:sz="0" w:space="0" w:color="auto" w:frame="1"/>
          <w:lang w:eastAsia="fr-FR"/>
        </w:rPr>
        <w:t>SUJET LIBRE, SOUS LA FORME D'UN ESSAI INDIVIDUEL OU COLLECTIF.</w:t>
      </w:r>
    </w:p>
    <w:p w14:paraId="137EE6C8" w14:textId="7E56C620" w:rsidR="00814D0C" w:rsidRPr="00936E52" w:rsidRDefault="00814D0C" w:rsidP="00814D0C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 xml:space="preserve">Le sujet est libre pourvu qu'il se rapporte à </w:t>
      </w:r>
      <w:r w:rsidR="0075229F"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>l’éthique.</w:t>
      </w:r>
      <w:r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 xml:space="preserve">  L'épreuve est à présenter sous la forme d'un essai individuel ou collectif.</w:t>
      </w:r>
    </w:p>
    <w:p w14:paraId="06685170" w14:textId="70E634D1" w:rsidR="00814D0C" w:rsidRPr="00936E52" w:rsidRDefault="00814D0C" w:rsidP="00814D0C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 xml:space="preserve">Le concours est doté de 20 000 euros de prix au total, à raison d'un prix régional de 1000 euros dans les dix-huit Districts français du Rotary et d'un prix de </w:t>
      </w:r>
      <w:r w:rsidR="00A21C75"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>3</w:t>
      </w:r>
      <w:r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>000 euros au niveau national.</w:t>
      </w:r>
    </w:p>
    <w:p w14:paraId="6B08F3CD" w14:textId="77777777" w:rsidR="00814D0C" w:rsidRPr="00936E52" w:rsidRDefault="00814D0C" w:rsidP="00814D0C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lang w:eastAsia="fr-FR"/>
        </w:rPr>
        <w:br/>
      </w:r>
      <w:r w:rsidRPr="00936E52">
        <w:rPr>
          <w:rFonts w:eastAsia="Times New Roman" w:cstheme="minorHAnsi"/>
          <w:b/>
          <w:bCs/>
          <w:color w:val="444444"/>
          <w:bdr w:val="none" w:sz="0" w:space="0" w:color="auto" w:frame="1"/>
          <w:lang w:eastAsia="fr-FR"/>
        </w:rPr>
        <w:t>INSCRIPTION </w:t>
      </w:r>
      <w:r w:rsidRPr="00936E52">
        <w:rPr>
          <w:rFonts w:eastAsia="Times New Roman" w:cstheme="minorHAnsi"/>
          <w:b/>
          <w:bCs/>
          <w:color w:val="444444"/>
          <w:u w:val="single"/>
          <w:bdr w:val="none" w:sz="0" w:space="0" w:color="auto" w:frame="1"/>
          <w:lang w:eastAsia="fr-FR"/>
        </w:rPr>
        <w:t>PREALABLE</w:t>
      </w:r>
      <w:r w:rsidRPr="00936E52">
        <w:rPr>
          <w:rFonts w:eastAsia="Times New Roman" w:cstheme="minorHAnsi"/>
          <w:b/>
          <w:bCs/>
          <w:color w:val="444444"/>
          <w:bdr w:val="none" w:sz="0" w:space="0" w:color="auto" w:frame="1"/>
          <w:lang w:eastAsia="fr-FR"/>
        </w:rPr>
        <w:t> DE L'ETABLISSEMENT</w:t>
      </w:r>
    </w:p>
    <w:p w14:paraId="517DEF91" w14:textId="77777777" w:rsidR="00814D0C" w:rsidRPr="00936E52" w:rsidRDefault="00814D0C" w:rsidP="00814D0C">
      <w:pPr>
        <w:shd w:val="clear" w:color="auto" w:fill="FFFFFF"/>
        <w:spacing w:after="0" w:line="270" w:lineRule="atLeast"/>
        <w:ind w:right="-113"/>
        <w:jc w:val="both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spacing w:val="5"/>
          <w:bdr w:val="none" w:sz="0" w:space="0" w:color="auto" w:frame="1"/>
          <w:lang w:eastAsia="fr-FR"/>
        </w:rPr>
        <w:t>L’Etablissement acceptant la participation de ses étudiants est invité à s'inscrire le plus rapidement possible et en tout état de cause </w:t>
      </w:r>
      <w:r w:rsidRPr="00936E52">
        <w:rPr>
          <w:rFonts w:eastAsia="Times New Roman" w:cstheme="minorHAnsi"/>
          <w:b/>
          <w:bCs/>
          <w:color w:val="444444"/>
          <w:spacing w:val="5"/>
          <w:bdr w:val="none" w:sz="0" w:space="0" w:color="auto" w:frame="1"/>
          <w:lang w:eastAsia="fr-FR"/>
        </w:rPr>
        <w:t>avant le 31 décembre</w:t>
      </w:r>
      <w:r w:rsidRPr="00936E52">
        <w:rPr>
          <w:rFonts w:eastAsia="Times New Roman" w:cstheme="minorHAnsi"/>
          <w:color w:val="444444"/>
          <w:spacing w:val="5"/>
          <w:bdr w:val="none" w:sz="0" w:space="0" w:color="auto" w:frame="1"/>
          <w:lang w:eastAsia="fr-FR"/>
        </w:rPr>
        <w:t> de l'année universitaire en cours. Cette formalité n'est assortie d'aucune obligation de production des étudiants ni d'aucun droit d'inscription.</w:t>
      </w:r>
    </w:p>
    <w:p w14:paraId="675C5D53" w14:textId="77777777" w:rsidR="00814D0C" w:rsidRPr="00936E52" w:rsidRDefault="00814D0C" w:rsidP="00814D0C">
      <w:pPr>
        <w:shd w:val="clear" w:color="auto" w:fill="FFFFFF"/>
        <w:spacing w:after="0" w:line="270" w:lineRule="atLeast"/>
        <w:ind w:right="-113"/>
        <w:jc w:val="both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spacing w:val="5"/>
          <w:bdr w:val="none" w:sz="0" w:space="0" w:color="auto" w:frame="1"/>
          <w:lang w:eastAsia="fr-FR"/>
        </w:rPr>
        <w:t>L'information initiale est faite dès le mois de septembre par le Président de la Conférence des Grandes Ecoles aux Directeurs d'Etablissement. Les Coordonnateurs régionaux du concours sont à leur disposition pour toutes demandes de précisions relatives au concours.</w:t>
      </w:r>
    </w:p>
    <w:p w14:paraId="5D751636" w14:textId="77777777" w:rsidR="00814D0C" w:rsidRPr="00936E52" w:rsidRDefault="00814D0C" w:rsidP="00814D0C">
      <w:pPr>
        <w:shd w:val="clear" w:color="auto" w:fill="FFFFFF"/>
        <w:spacing w:after="0" w:line="270" w:lineRule="atLeast"/>
        <w:ind w:right="-113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spacing w:val="5"/>
          <w:bdr w:val="none" w:sz="0" w:space="0" w:color="auto" w:frame="1"/>
          <w:lang w:eastAsia="fr-FR"/>
        </w:rPr>
        <w:t>Les établissements ne relevant pas de la CGE peuvent également participer.</w:t>
      </w:r>
    </w:p>
    <w:p w14:paraId="3435646F" w14:textId="77777777" w:rsidR="00936E52" w:rsidRDefault="00936E52" w:rsidP="00814D0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444444"/>
          <w:spacing w:val="5"/>
          <w:bdr w:val="none" w:sz="0" w:space="0" w:color="auto" w:frame="1"/>
          <w:lang w:eastAsia="fr-FR"/>
        </w:rPr>
      </w:pPr>
    </w:p>
    <w:p w14:paraId="565BB62F" w14:textId="77777777" w:rsidR="00936E52" w:rsidRDefault="00814D0C" w:rsidP="00814D0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70C0"/>
          <w:spacing w:val="5"/>
          <w:u w:val="single"/>
          <w:bdr w:val="none" w:sz="0" w:space="0" w:color="auto" w:frame="1"/>
          <w:lang w:eastAsia="fr-FR"/>
        </w:rPr>
      </w:pPr>
      <w:r w:rsidRPr="00814D0C">
        <w:rPr>
          <w:rFonts w:ascii="Arial" w:eastAsia="Times New Roman" w:hAnsi="Arial" w:cs="Arial"/>
          <w:b/>
          <w:bCs/>
          <w:color w:val="444444"/>
          <w:spacing w:val="5"/>
          <w:bdr w:val="none" w:sz="0" w:space="0" w:color="auto" w:frame="1"/>
          <w:lang w:eastAsia="fr-FR"/>
        </w:rPr>
        <w:t>Inscription de l'Etablissement</w:t>
      </w:r>
      <w:r w:rsidRPr="00814D0C">
        <w:rPr>
          <w:rFonts w:ascii="Arial" w:eastAsia="Times New Roman" w:hAnsi="Arial" w:cs="Arial"/>
          <w:color w:val="444444"/>
          <w:spacing w:val="5"/>
          <w:bdr w:val="none" w:sz="0" w:space="0" w:color="auto" w:frame="1"/>
          <w:lang w:eastAsia="fr-FR"/>
        </w:rPr>
        <w:t> : </w:t>
      </w:r>
      <w:hyperlink r:id="rId7" w:history="1">
        <w:r w:rsidRPr="00814D0C">
          <w:rPr>
            <w:rFonts w:ascii="Arial" w:eastAsia="Times New Roman" w:hAnsi="Arial" w:cs="Arial"/>
            <w:color w:val="0070C0"/>
            <w:spacing w:val="5"/>
            <w:u w:val="single"/>
            <w:bdr w:val="none" w:sz="0" w:space="0" w:color="auto" w:frame="1"/>
            <w:lang w:eastAsia="fr-FR"/>
          </w:rPr>
          <w:t>cliquer ici</w:t>
        </w:r>
      </w:hyperlink>
    </w:p>
    <w:p w14:paraId="341D0B9C" w14:textId="77777777" w:rsidR="00936E52" w:rsidRDefault="00814D0C" w:rsidP="0068571D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44444"/>
          <w:sz w:val="18"/>
          <w:szCs w:val="18"/>
          <w:bdr w:val="none" w:sz="0" w:space="0" w:color="auto" w:frame="1"/>
          <w:lang w:eastAsia="fr-FR"/>
        </w:rPr>
      </w:pPr>
      <w:r w:rsidRPr="00814D0C">
        <w:rPr>
          <w:rFonts w:ascii="inherit" w:eastAsia="Times New Roman" w:hAnsi="inherit" w:cs="Segoe UI"/>
          <w:color w:val="444444"/>
          <w:sz w:val="18"/>
          <w:szCs w:val="18"/>
          <w:lang w:eastAsia="fr-FR"/>
        </w:rPr>
        <w:br/>
      </w:r>
      <w:r w:rsidR="0047154B" w:rsidRPr="00814D0C">
        <w:rPr>
          <w:rFonts w:ascii="inherit" w:eastAsia="Times New Roman" w:hAnsi="inherit" w:cs="Segoe UI"/>
          <w:noProof/>
          <w:color w:val="444444"/>
          <w:sz w:val="18"/>
          <w:szCs w:val="18"/>
          <w:lang w:eastAsia="fr-FR"/>
        </w:rPr>
        <w:drawing>
          <wp:inline distT="0" distB="0" distL="0" distR="0" wp14:anchorId="56DC4504" wp14:editId="5B5088AC">
            <wp:extent cx="2476500" cy="16510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D0C">
        <w:rPr>
          <w:rFonts w:ascii="inherit" w:eastAsia="Times New Roman" w:hAnsi="inherit" w:cs="Segoe UI"/>
          <w:color w:val="444444"/>
          <w:sz w:val="18"/>
          <w:szCs w:val="18"/>
          <w:lang w:eastAsia="fr-FR"/>
        </w:rPr>
        <w:br/>
      </w:r>
    </w:p>
    <w:p w14:paraId="6FE20662" w14:textId="17690CCE" w:rsidR="00814D0C" w:rsidRDefault="00814D0C" w:rsidP="00814D0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Segoe UI"/>
          <w:b/>
          <w:bCs/>
          <w:color w:val="444444"/>
          <w:bdr w:val="none" w:sz="0" w:space="0" w:color="auto" w:frame="1"/>
          <w:lang w:eastAsia="fr-FR"/>
        </w:rPr>
      </w:pPr>
      <w:r w:rsidRPr="00936E52">
        <w:rPr>
          <w:rFonts w:ascii="inherit" w:eastAsia="Times New Roman" w:hAnsi="inherit" w:cs="Segoe UI"/>
          <w:b/>
          <w:bCs/>
          <w:color w:val="444444"/>
          <w:bdr w:val="none" w:sz="0" w:space="0" w:color="auto" w:frame="1"/>
          <w:lang w:eastAsia="fr-FR"/>
        </w:rPr>
        <w:t>INSCRIPTION DES ETUDIANTS</w:t>
      </w:r>
    </w:p>
    <w:p w14:paraId="4D1BC59A" w14:textId="77777777" w:rsidR="00814D0C" w:rsidRPr="00936E52" w:rsidRDefault="00814D0C" w:rsidP="00814D0C">
      <w:pPr>
        <w:shd w:val="clear" w:color="auto" w:fill="FFFFFF"/>
        <w:spacing w:after="0" w:line="270" w:lineRule="atLeast"/>
        <w:ind w:right="-113"/>
        <w:jc w:val="both"/>
        <w:textAlignment w:val="baseline"/>
        <w:rPr>
          <w:rFonts w:eastAsia="Times New Roman" w:cstheme="minorHAnsi"/>
          <w:color w:val="444444"/>
          <w:lang w:eastAsia="fr-FR"/>
        </w:rPr>
      </w:pPr>
      <w:hyperlink r:id="rId9" w:history="1">
        <w:r w:rsidRPr="0068571D">
          <w:rPr>
            <w:rFonts w:eastAsia="Times New Roman" w:cstheme="minorHAnsi"/>
            <w:b/>
            <w:bCs/>
            <w:color w:val="4368AE"/>
            <w:spacing w:val="5"/>
            <w:u w:val="single"/>
            <w:bdr w:val="none" w:sz="0" w:space="0" w:color="auto" w:frame="1"/>
            <w:lang w:eastAsia="fr-FR"/>
          </w:rPr>
          <w:t>La fiche d'inscription</w:t>
        </w:r>
      </w:hyperlink>
      <w:r w:rsidRPr="00936E52">
        <w:rPr>
          <w:rFonts w:eastAsia="Times New Roman" w:cstheme="minorHAnsi"/>
          <w:color w:val="444444"/>
          <w:spacing w:val="5"/>
          <w:bdr w:val="none" w:sz="0" w:space="0" w:color="auto" w:frame="1"/>
          <w:lang w:eastAsia="fr-FR"/>
        </w:rPr>
        <w:t> des étudiants devra accompagner leur essai lors de son envoi, - </w:t>
      </w:r>
      <w:r w:rsidRPr="00936E52">
        <w:rPr>
          <w:rFonts w:eastAsia="Times New Roman" w:cstheme="minorHAnsi"/>
          <w:b/>
          <w:bCs/>
          <w:color w:val="444444"/>
          <w:spacing w:val="5"/>
          <w:bdr w:val="none" w:sz="0" w:space="0" w:color="auto" w:frame="1"/>
          <w:lang w:eastAsia="fr-FR"/>
        </w:rPr>
        <w:t>avant fin février </w:t>
      </w:r>
      <w:r w:rsidRPr="00936E52">
        <w:rPr>
          <w:rFonts w:eastAsia="Times New Roman" w:cstheme="minorHAnsi"/>
          <w:color w:val="444444"/>
          <w:spacing w:val="5"/>
          <w:bdr w:val="none" w:sz="0" w:space="0" w:color="auto" w:frame="1"/>
          <w:lang w:eastAsia="fr-FR"/>
        </w:rPr>
        <w:t>- par l'intermédiaire de leur Etablissement - au </w:t>
      </w:r>
      <w:hyperlink r:id="rId10" w:history="1">
        <w:r w:rsidRPr="0068571D">
          <w:rPr>
            <w:rFonts w:eastAsia="Times New Roman" w:cstheme="minorHAnsi"/>
            <w:b/>
            <w:bCs/>
            <w:color w:val="4368AE"/>
            <w:spacing w:val="5"/>
            <w:u w:val="single"/>
            <w:bdr w:val="none" w:sz="0" w:space="0" w:color="auto" w:frame="1"/>
            <w:lang w:eastAsia="fr-FR"/>
          </w:rPr>
          <w:t>Coordonnateur régional</w:t>
        </w:r>
      </w:hyperlink>
      <w:r w:rsidRPr="00936E52">
        <w:rPr>
          <w:rFonts w:eastAsia="Times New Roman" w:cstheme="minorHAnsi"/>
          <w:color w:val="444444"/>
          <w:spacing w:val="5"/>
          <w:bdr w:val="none" w:sz="0" w:space="0" w:color="auto" w:frame="1"/>
          <w:lang w:eastAsia="fr-FR"/>
        </w:rPr>
        <w:t> concerné.</w:t>
      </w:r>
    </w:p>
    <w:p w14:paraId="3D788348" w14:textId="77777777" w:rsidR="00814D0C" w:rsidRPr="00936E52" w:rsidRDefault="00814D0C" w:rsidP="00814D0C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color w:val="444444"/>
          <w:lang w:eastAsia="fr-FR"/>
        </w:rPr>
      </w:pPr>
    </w:p>
    <w:p w14:paraId="13502705" w14:textId="77777777" w:rsidR="0068571D" w:rsidRDefault="00814D0C" w:rsidP="00814D0C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b/>
          <w:bCs/>
          <w:color w:val="444444"/>
          <w:bdr w:val="none" w:sz="0" w:space="0" w:color="auto" w:frame="1"/>
          <w:lang w:eastAsia="fr-FR"/>
        </w:rPr>
      </w:pPr>
      <w:r w:rsidRPr="00936E52">
        <w:rPr>
          <w:rFonts w:eastAsia="Times New Roman" w:cstheme="minorHAnsi"/>
          <w:b/>
          <w:bCs/>
          <w:color w:val="444444"/>
          <w:bdr w:val="none" w:sz="0" w:space="0" w:color="auto" w:frame="1"/>
          <w:lang w:eastAsia="fr-FR"/>
        </w:rPr>
        <w:t>SÉLECTION DES LAUREATS</w:t>
      </w:r>
    </w:p>
    <w:p w14:paraId="53512EEE" w14:textId="0BD9B96C" w:rsidR="00814D0C" w:rsidRPr="00936E52" w:rsidRDefault="00814D0C" w:rsidP="00814D0C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>Le jury régional, constitué de personnalités du monde de l’entreprise et de l’enseignement</w:t>
      </w:r>
      <w:r w:rsidRPr="00936E52">
        <w:rPr>
          <w:rFonts w:eastAsia="Times New Roman" w:cstheme="minorHAnsi"/>
          <w:color w:val="444444"/>
          <w:spacing w:val="1"/>
          <w:bdr w:val="none" w:sz="0" w:space="0" w:color="auto" w:frame="1"/>
          <w:lang w:eastAsia="fr-FR"/>
        </w:rPr>
        <w:t>, désigne</w:t>
      </w:r>
      <w:r w:rsidRPr="00936E52">
        <w:rPr>
          <w:rFonts w:eastAsia="Times New Roman" w:cstheme="minorHAnsi"/>
          <w:color w:val="444444"/>
          <w:lang w:eastAsia="fr-FR"/>
        </w:rPr>
        <w:t> </w:t>
      </w:r>
      <w:r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>courant mars le lauréat au niveau régional.</w:t>
      </w:r>
    </w:p>
    <w:p w14:paraId="6C824F21" w14:textId="77777777" w:rsidR="00814D0C" w:rsidRPr="00936E52" w:rsidRDefault="00814D0C" w:rsidP="00814D0C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>Trois essais sont sélectionnés en vue de participer au concours national regroupant les dix-huit Districts français du Rotary.</w:t>
      </w:r>
    </w:p>
    <w:p w14:paraId="5E2289B1" w14:textId="77777777" w:rsidR="00814D0C" w:rsidRPr="00936E52" w:rsidRDefault="00814D0C" w:rsidP="00814D0C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color w:val="444444"/>
          <w:lang w:eastAsia="fr-FR"/>
        </w:rPr>
      </w:pPr>
      <w:r w:rsidRPr="00936E52">
        <w:rPr>
          <w:rFonts w:eastAsia="Times New Roman" w:cstheme="minorHAnsi"/>
          <w:color w:val="444444"/>
          <w:bdr w:val="none" w:sz="0" w:space="0" w:color="auto" w:frame="1"/>
          <w:lang w:eastAsia="fr-FR"/>
        </w:rPr>
        <w:t>Dès lors, le jury national désigne le lauréat du prix national en avril.</w:t>
      </w:r>
    </w:p>
    <w:p w14:paraId="6E0929EF" w14:textId="77777777" w:rsidR="00814D0C" w:rsidRPr="0075229F" w:rsidRDefault="00814D0C" w:rsidP="00814D0C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theme="minorHAnsi"/>
          <w:color w:val="444444"/>
          <w:lang w:eastAsia="fr-FR"/>
        </w:rPr>
      </w:pPr>
      <w:r w:rsidRPr="0075229F">
        <w:rPr>
          <w:rFonts w:ascii="inherit" w:eastAsia="Times New Roman" w:hAnsi="inherit" w:cs="Segoe U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lastRenderedPageBreak/>
        <w:t>ATTRIBUTION DES PRIX ET DIPLOMES</w:t>
      </w:r>
      <w:r w:rsidRPr="00814D0C">
        <w:rPr>
          <w:rFonts w:ascii="inherit" w:eastAsia="Times New Roman" w:hAnsi="inherit" w:cs="Segoe UI"/>
          <w:color w:val="444444"/>
          <w:sz w:val="18"/>
          <w:szCs w:val="18"/>
          <w:bdr w:val="none" w:sz="0" w:space="0" w:color="auto" w:frame="1"/>
          <w:lang w:eastAsia="fr-FR"/>
        </w:rPr>
        <w:br/>
      </w:r>
      <w:r w:rsidRPr="0075229F">
        <w:rPr>
          <w:rFonts w:eastAsia="Times New Roman" w:cstheme="minorHAnsi"/>
          <w:color w:val="444444"/>
          <w:bdr w:val="none" w:sz="0" w:space="0" w:color="auto" w:frame="1"/>
          <w:lang w:eastAsia="fr-FR"/>
        </w:rPr>
        <w:t>Le prix régional est remis localement dans le cadre d'une cérémonie organisée par le District du Rotary concerné.</w:t>
      </w:r>
    </w:p>
    <w:p w14:paraId="709A9F78" w14:textId="1E09BDD1" w:rsidR="00814D0C" w:rsidRPr="0075229F" w:rsidRDefault="00814D0C" w:rsidP="00814D0C">
      <w:pPr>
        <w:shd w:val="clear" w:color="auto" w:fill="FFFFFF"/>
        <w:spacing w:after="150" w:line="270" w:lineRule="atLeast"/>
        <w:jc w:val="both"/>
        <w:textAlignment w:val="baseline"/>
        <w:rPr>
          <w:rFonts w:eastAsia="Times New Roman" w:cstheme="minorHAnsi"/>
          <w:color w:val="444444"/>
          <w:lang w:eastAsia="fr-FR"/>
        </w:rPr>
      </w:pPr>
      <w:r w:rsidRPr="0075229F">
        <w:rPr>
          <w:rFonts w:eastAsia="Times New Roman" w:cstheme="minorHAnsi"/>
          <w:color w:val="444444"/>
          <w:lang w:eastAsia="fr-FR"/>
        </w:rPr>
        <w:t>Le prix national, les mentions et les diplômes attribués aux essais sélectionnés au niveau national sont remis au cours d’une cérémonie officielle au siège de l’UNESCO, à Paris, en mai.</w:t>
      </w:r>
    </w:p>
    <w:p w14:paraId="76C3C5C7" w14:textId="263107D6" w:rsidR="002C42AD" w:rsidRPr="00936E52" w:rsidRDefault="002C42AD" w:rsidP="00814D0C">
      <w:pPr>
        <w:shd w:val="clear" w:color="auto" w:fill="FFFFFF"/>
        <w:spacing w:after="150" w:line="270" w:lineRule="atLeast"/>
        <w:jc w:val="both"/>
        <w:textAlignment w:val="baseline"/>
        <w:rPr>
          <w:rFonts w:ascii="inherit" w:eastAsia="Times New Roman" w:hAnsi="inherit" w:cs="Segoe UI"/>
          <w:b/>
          <w:bCs/>
          <w:color w:val="4472C4" w:themeColor="accent1"/>
          <w:sz w:val="28"/>
          <w:szCs w:val="28"/>
          <w:u w:val="single"/>
          <w:lang w:eastAsia="fr-FR"/>
        </w:rPr>
      </w:pPr>
      <w:r w:rsidRPr="00936E52">
        <w:rPr>
          <w:rFonts w:ascii="inherit" w:eastAsia="Times New Roman" w:hAnsi="inherit" w:cs="Segoe UI"/>
          <w:b/>
          <w:bCs/>
          <w:color w:val="4472C4" w:themeColor="accent1"/>
          <w:sz w:val="28"/>
          <w:szCs w:val="28"/>
          <w:u w:val="single"/>
          <w:lang w:eastAsia="fr-FR"/>
        </w:rPr>
        <w:t xml:space="preserve">Page </w:t>
      </w:r>
      <w:r w:rsidR="00936E52" w:rsidRPr="00936E52">
        <w:rPr>
          <w:rFonts w:ascii="inherit" w:eastAsia="Times New Roman" w:hAnsi="inherit" w:cs="Segoe UI"/>
          <w:b/>
          <w:bCs/>
          <w:color w:val="4472C4" w:themeColor="accent1"/>
          <w:sz w:val="28"/>
          <w:szCs w:val="28"/>
          <w:u w:val="single"/>
          <w:lang w:eastAsia="fr-FR"/>
        </w:rPr>
        <w:t>d’accueil</w:t>
      </w:r>
      <w:r w:rsidRPr="00936E52">
        <w:rPr>
          <w:rFonts w:ascii="inherit" w:eastAsia="Times New Roman" w:hAnsi="inherit" w:cs="Segoe UI"/>
          <w:b/>
          <w:bCs/>
          <w:color w:val="4472C4" w:themeColor="accent1"/>
          <w:sz w:val="28"/>
          <w:szCs w:val="28"/>
          <w:u w:val="single"/>
          <w:lang w:eastAsia="fr-FR"/>
        </w:rPr>
        <w:t xml:space="preserve"> du site :</w:t>
      </w:r>
    </w:p>
    <w:p w14:paraId="388EBA14" w14:textId="3F02A86E" w:rsidR="00814D0C" w:rsidRDefault="00814D0C"/>
    <w:p w14:paraId="64046B83" w14:textId="474E1711" w:rsidR="00814D0C" w:rsidRDefault="002C42AD">
      <w:r w:rsidRPr="002C42AD">
        <w:rPr>
          <w:noProof/>
        </w:rPr>
        <w:drawing>
          <wp:inline distT="0" distB="0" distL="0" distR="0" wp14:anchorId="19D7D28D" wp14:editId="19A65B50">
            <wp:extent cx="5760720" cy="554101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B3DD2" w14:textId="7B0F8DB5" w:rsidR="00814D0C" w:rsidRDefault="00814D0C"/>
    <w:p w14:paraId="5429DB40" w14:textId="77777777" w:rsidR="0059332B" w:rsidRDefault="0059332B"/>
    <w:p w14:paraId="29273168" w14:textId="77777777" w:rsidR="0059332B" w:rsidRDefault="0059332B"/>
    <w:p w14:paraId="0E382E5A" w14:textId="77777777" w:rsidR="0059332B" w:rsidRDefault="0059332B" w:rsidP="0059332B">
      <w:pPr>
        <w:rPr>
          <w:b/>
          <w:bCs/>
          <w:sz w:val="28"/>
          <w:szCs w:val="28"/>
        </w:rPr>
      </w:pPr>
    </w:p>
    <w:p w14:paraId="4B61A7D2" w14:textId="77777777" w:rsidR="0059332B" w:rsidRDefault="0059332B" w:rsidP="0059332B">
      <w:pPr>
        <w:rPr>
          <w:b/>
          <w:bCs/>
          <w:sz w:val="28"/>
          <w:szCs w:val="28"/>
        </w:rPr>
      </w:pPr>
    </w:p>
    <w:p w14:paraId="5793C79C" w14:textId="1C56DCCF" w:rsidR="0059332B" w:rsidRPr="0059332B" w:rsidRDefault="0059332B" w:rsidP="0059332B">
      <w:pPr>
        <w:rPr>
          <w:b/>
          <w:bCs/>
          <w:sz w:val="28"/>
          <w:szCs w:val="28"/>
        </w:rPr>
      </w:pPr>
      <w:r w:rsidRPr="0059332B">
        <w:rPr>
          <w:b/>
          <w:bCs/>
          <w:sz w:val="28"/>
          <w:szCs w:val="28"/>
        </w:rPr>
        <w:lastRenderedPageBreak/>
        <w:t>Formulaire d’inscription</w:t>
      </w:r>
    </w:p>
    <w:p w14:paraId="7822513F" w14:textId="77777777" w:rsidR="0059332B" w:rsidRDefault="0059332B"/>
    <w:p w14:paraId="1EBC5297" w14:textId="02F191FE" w:rsidR="00814D0C" w:rsidRDefault="00814D0C">
      <w:r w:rsidRPr="00814D0C">
        <w:rPr>
          <w:noProof/>
        </w:rPr>
        <w:drawing>
          <wp:inline distT="0" distB="0" distL="0" distR="0" wp14:anchorId="14D1609C" wp14:editId="3F01EE70">
            <wp:extent cx="6044994" cy="459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0962" cy="459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0D976" w14:textId="0BF3874C" w:rsidR="00814D0C" w:rsidRDefault="00814D0C"/>
    <w:p w14:paraId="189A12CD" w14:textId="69D0120B" w:rsidR="00814D0C" w:rsidRDefault="00814D0C"/>
    <w:p w14:paraId="6E512C73" w14:textId="6B1D8496" w:rsidR="00814D0C" w:rsidRDefault="00814D0C">
      <w:r w:rsidRPr="00814D0C">
        <w:rPr>
          <w:noProof/>
        </w:rPr>
        <w:lastRenderedPageBreak/>
        <w:drawing>
          <wp:inline distT="0" distB="0" distL="0" distR="0" wp14:anchorId="22366C27" wp14:editId="73F0774C">
            <wp:extent cx="5760720" cy="44272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45092" w14:textId="6D857BC2" w:rsidR="00814D0C" w:rsidRDefault="00814D0C">
      <w:r w:rsidRPr="00814D0C">
        <w:rPr>
          <w:noProof/>
        </w:rPr>
        <w:lastRenderedPageBreak/>
        <w:drawing>
          <wp:inline distT="0" distB="0" distL="0" distR="0" wp14:anchorId="2B0D3ABF" wp14:editId="359371FA">
            <wp:extent cx="5664491" cy="450238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4491" cy="450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9AEDF" w14:textId="03E68259" w:rsidR="002C42AD" w:rsidRDefault="002C42AD"/>
    <w:p w14:paraId="3D2341EF" w14:textId="681AD5D7" w:rsidR="002C42AD" w:rsidRDefault="002C42AD">
      <w:pPr>
        <w:rPr>
          <w:b/>
          <w:bCs/>
          <w:u w:val="single"/>
        </w:rPr>
      </w:pPr>
      <w:r w:rsidRPr="002C42AD">
        <w:rPr>
          <w:b/>
          <w:bCs/>
          <w:u w:val="single"/>
        </w:rPr>
        <w:t>Noms de professeurs/correcteurs </w:t>
      </w:r>
      <w:r>
        <w:rPr>
          <w:b/>
          <w:bCs/>
          <w:u w:val="single"/>
        </w:rPr>
        <w:t>D</w:t>
      </w:r>
      <w:proofErr w:type="gramStart"/>
      <w:r>
        <w:rPr>
          <w:b/>
          <w:bCs/>
          <w:u w:val="single"/>
        </w:rPr>
        <w:t>1690</w:t>
      </w:r>
      <w:r w:rsidRPr="002C42AD">
        <w:rPr>
          <w:b/>
          <w:bCs/>
          <w:u w:val="single"/>
        </w:rPr>
        <w:t>:</w:t>
      </w:r>
      <w:proofErr w:type="gramEnd"/>
    </w:p>
    <w:p w14:paraId="1981EEBE" w14:textId="41B08EFF" w:rsidR="002C42AD" w:rsidRDefault="002C42AD">
      <w:r w:rsidRPr="002C42AD">
        <w:t xml:space="preserve">Président de </w:t>
      </w:r>
      <w:proofErr w:type="gramStart"/>
      <w:r w:rsidRPr="002C42AD">
        <w:t>commission  :</w:t>
      </w:r>
      <w:proofErr w:type="gramEnd"/>
      <w:r w:rsidRPr="002C42AD">
        <w:t xml:space="preserve"> Jean-Paul NOUHAUD-</w:t>
      </w:r>
      <w:r w:rsidR="001B2ABB">
        <w:t>RC</w:t>
      </w:r>
      <w:r w:rsidRPr="002C42AD">
        <w:t xml:space="preserve"> E-Club Pays aux 3 Vallées</w:t>
      </w:r>
      <w:r w:rsidR="001B2ABB">
        <w:t>-</w:t>
      </w:r>
      <w:r w:rsidR="001B2ABB" w:rsidRPr="001B2ABB">
        <w:rPr>
          <w:color w:val="4472C4" w:themeColor="accent1"/>
          <w:u w:val="single"/>
        </w:rPr>
        <w:t>jeanpaul.nouhaud@orange.fr</w:t>
      </w:r>
    </w:p>
    <w:p w14:paraId="58C0C648" w14:textId="77777777" w:rsidR="00C42B3E" w:rsidRDefault="002C42AD">
      <w:r>
        <w:t>Professeurs et coordinateurs de Zones :</w:t>
      </w:r>
    </w:p>
    <w:p w14:paraId="2614754C" w14:textId="3B325071" w:rsidR="002C42AD" w:rsidRPr="00C42B3E" w:rsidRDefault="00C42B3E">
      <w:pPr>
        <w:rPr>
          <w:color w:val="4472C4" w:themeColor="accent1"/>
        </w:rPr>
      </w:pPr>
      <w:r>
        <w:t>-</w:t>
      </w:r>
      <w:r w:rsidR="002C42AD">
        <w:t xml:space="preserve"> Agnès CURCIO</w:t>
      </w:r>
      <w:r>
        <w:t>-RC-</w:t>
      </w:r>
      <w:r w:rsidR="001B2ABB">
        <w:t>Tonnais/Charentes</w:t>
      </w:r>
      <w:proofErr w:type="gramStart"/>
      <w:r w:rsidR="001B2ABB">
        <w:t xml:space="preserve">- </w:t>
      </w:r>
      <w:r>
        <w:t xml:space="preserve"> </w:t>
      </w:r>
      <w:r w:rsidRPr="00C42B3E">
        <w:rPr>
          <w:color w:val="4472C4" w:themeColor="accent1"/>
          <w:u w:val="single"/>
        </w:rPr>
        <w:t>agncurcio@gmail.com</w:t>
      </w:r>
      <w:proofErr w:type="gramEnd"/>
      <w:r w:rsidRPr="00C42B3E">
        <w:rPr>
          <w:color w:val="4472C4" w:themeColor="accent1"/>
        </w:rPr>
        <w:t xml:space="preserve"> </w:t>
      </w:r>
    </w:p>
    <w:p w14:paraId="595BD409" w14:textId="441701E9" w:rsidR="00C42B3E" w:rsidRDefault="00C42B3E">
      <w:r>
        <w:t>-</w:t>
      </w:r>
      <w:r w:rsidR="001B2ABB">
        <w:t xml:space="preserve"> </w:t>
      </w:r>
      <w:r>
        <w:t xml:space="preserve">Christian GRAS-RC St Jean de </w:t>
      </w:r>
      <w:proofErr w:type="spellStart"/>
      <w:r>
        <w:t>Luz</w:t>
      </w:r>
      <w:proofErr w:type="spellEnd"/>
      <w:r>
        <w:t xml:space="preserve"> </w:t>
      </w:r>
      <w:r w:rsidR="00A21C75">
        <w:t xml:space="preserve">-URRUGNE/CIBOURE </w:t>
      </w:r>
      <w:hyperlink r:id="rId15" w:history="1">
        <w:r w:rsidR="00A21C75" w:rsidRPr="00FB12D6">
          <w:rPr>
            <w:rStyle w:val="Lienhypertexte"/>
          </w:rPr>
          <w:t>- christian.gras2@orange.fr</w:t>
        </w:r>
      </w:hyperlink>
    </w:p>
    <w:p w14:paraId="07DBE22B" w14:textId="705880B1" w:rsidR="00C42B3E" w:rsidRDefault="00C42B3E">
      <w:r>
        <w:t>-</w:t>
      </w:r>
      <w:r w:rsidR="001B2ABB">
        <w:t xml:space="preserve"> </w:t>
      </w:r>
      <w:r>
        <w:t xml:space="preserve">Daniel BELET-RC- </w:t>
      </w:r>
      <w:r w:rsidR="00850EDC">
        <w:t>Bordeaux Tourny-</w:t>
      </w:r>
      <w:r>
        <w:t xml:space="preserve"> </w:t>
      </w:r>
      <w:hyperlink r:id="rId16" w:history="1">
        <w:r w:rsidRPr="002A33C1">
          <w:rPr>
            <w:rStyle w:val="Lienhypertexte"/>
          </w:rPr>
          <w:t>drbelet@wanadoo.fr</w:t>
        </w:r>
      </w:hyperlink>
    </w:p>
    <w:p w14:paraId="5FD82EB9" w14:textId="6D4EC785" w:rsidR="00C42B3E" w:rsidRDefault="00C42B3E">
      <w:pPr>
        <w:rPr>
          <w:color w:val="4472C4" w:themeColor="accent1"/>
          <w:u w:val="single"/>
        </w:rPr>
      </w:pPr>
      <w:r>
        <w:t>-</w:t>
      </w:r>
      <w:r w:rsidR="001B2ABB">
        <w:t xml:space="preserve"> </w:t>
      </w:r>
      <w:r>
        <w:t xml:space="preserve">Daniel MILLIOT </w:t>
      </w:r>
      <w:r w:rsidR="00850EDC">
        <w:t xml:space="preserve">-RC </w:t>
      </w:r>
      <w:r w:rsidR="001B2ABB">
        <w:t xml:space="preserve">La Rochelle </w:t>
      </w:r>
      <w:r w:rsidR="007F7472">
        <w:t>Atlantique</w:t>
      </w:r>
      <w:r w:rsidR="001B2ABB">
        <w:t>-</w:t>
      </w:r>
      <w:r>
        <w:t xml:space="preserve"> </w:t>
      </w:r>
      <w:hyperlink r:id="rId17" w:history="1">
        <w:r w:rsidR="00850EDC" w:rsidRPr="002A33C1">
          <w:rPr>
            <w:rStyle w:val="Lienhypertexte"/>
          </w:rPr>
          <w:t>milliotdaniel84@gmail.com</w:t>
        </w:r>
      </w:hyperlink>
    </w:p>
    <w:p w14:paraId="36287CFA" w14:textId="26B9866C" w:rsidR="00C42B3E" w:rsidRPr="00C42B3E" w:rsidRDefault="00C42B3E">
      <w:pPr>
        <w:rPr>
          <w:color w:val="4472C4" w:themeColor="accent1"/>
          <w:u w:val="single"/>
        </w:rPr>
      </w:pPr>
      <w:r w:rsidRPr="00C42B3E">
        <w:t>- François LOUVEAUX – RC Arcachon</w:t>
      </w:r>
      <w:r>
        <w:rPr>
          <w:color w:val="4472C4" w:themeColor="accent1"/>
          <w:u w:val="single"/>
        </w:rPr>
        <w:t>- f.louveaux@orange.fr</w:t>
      </w:r>
    </w:p>
    <w:p w14:paraId="47263111" w14:textId="77777777" w:rsidR="00C42B3E" w:rsidRPr="00C42B3E" w:rsidRDefault="00C42B3E"/>
    <w:p w14:paraId="65800AD0" w14:textId="77777777" w:rsidR="00C42B3E" w:rsidRPr="002C42AD" w:rsidRDefault="00C42B3E"/>
    <w:p w14:paraId="1BAD164B" w14:textId="77777777" w:rsidR="002C42AD" w:rsidRPr="002C42AD" w:rsidRDefault="002C42AD">
      <w:pPr>
        <w:rPr>
          <w:b/>
          <w:bCs/>
          <w:u w:val="single"/>
        </w:rPr>
      </w:pPr>
    </w:p>
    <w:p w14:paraId="4F2BCCEF" w14:textId="5E61BBF2" w:rsidR="002C7550" w:rsidRDefault="002C7550"/>
    <w:p w14:paraId="66742BEC" w14:textId="11C5E3FD" w:rsidR="002C7550" w:rsidRDefault="002C7550"/>
    <w:p w14:paraId="6FC81FEC" w14:textId="77777777" w:rsidR="002C7550" w:rsidRDefault="002C7550"/>
    <w:p w14:paraId="4F755D62" w14:textId="77777777" w:rsidR="00814D0C" w:rsidRDefault="00814D0C"/>
    <w:p w14:paraId="57A15A06" w14:textId="77777777" w:rsidR="00814D0C" w:rsidRDefault="00814D0C"/>
    <w:sectPr w:rsidR="00814D0C" w:rsidSect="002C755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4375" w14:textId="77777777" w:rsidR="00105683" w:rsidRDefault="00105683" w:rsidP="002C7550">
      <w:pPr>
        <w:spacing w:after="0" w:line="240" w:lineRule="auto"/>
      </w:pPr>
      <w:r>
        <w:separator/>
      </w:r>
    </w:p>
  </w:endnote>
  <w:endnote w:type="continuationSeparator" w:id="0">
    <w:p w14:paraId="01BD2D47" w14:textId="77777777" w:rsidR="00105683" w:rsidRDefault="00105683" w:rsidP="002C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4BB8" w14:textId="77777777" w:rsidR="00105683" w:rsidRDefault="00105683" w:rsidP="002C7550">
      <w:pPr>
        <w:spacing w:after="0" w:line="240" w:lineRule="auto"/>
      </w:pPr>
      <w:r>
        <w:separator/>
      </w:r>
    </w:p>
  </w:footnote>
  <w:footnote w:type="continuationSeparator" w:id="0">
    <w:p w14:paraId="385E9B30" w14:textId="77777777" w:rsidR="00105683" w:rsidRDefault="00105683" w:rsidP="002C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8302F"/>
    <w:multiLevelType w:val="multilevel"/>
    <w:tmpl w:val="8DB8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C006A"/>
    <w:multiLevelType w:val="multilevel"/>
    <w:tmpl w:val="235E1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288183">
    <w:abstractNumId w:val="0"/>
  </w:num>
  <w:num w:numId="2" w16cid:durableId="32574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0C"/>
    <w:rsid w:val="00105683"/>
    <w:rsid w:val="001B2ABB"/>
    <w:rsid w:val="00232085"/>
    <w:rsid w:val="002B1460"/>
    <w:rsid w:val="002C42AD"/>
    <w:rsid w:val="002C7550"/>
    <w:rsid w:val="003E0AFB"/>
    <w:rsid w:val="004245EE"/>
    <w:rsid w:val="0047154B"/>
    <w:rsid w:val="0059332B"/>
    <w:rsid w:val="005C6223"/>
    <w:rsid w:val="0068571D"/>
    <w:rsid w:val="006D5258"/>
    <w:rsid w:val="0075229F"/>
    <w:rsid w:val="007A6E16"/>
    <w:rsid w:val="007F7472"/>
    <w:rsid w:val="00814D0C"/>
    <w:rsid w:val="00850EDC"/>
    <w:rsid w:val="00936E52"/>
    <w:rsid w:val="00A21C75"/>
    <w:rsid w:val="00B3632B"/>
    <w:rsid w:val="00BF722D"/>
    <w:rsid w:val="00C42B3E"/>
    <w:rsid w:val="00C77A4F"/>
    <w:rsid w:val="00D968BD"/>
    <w:rsid w:val="00F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8091"/>
  <w15:chartTrackingRefBased/>
  <w15:docId w15:val="{8665B9C3-54A1-490A-8C16-39E0828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550"/>
  </w:style>
  <w:style w:type="paragraph" w:styleId="Pieddepage">
    <w:name w:val="footer"/>
    <w:basedOn w:val="Normal"/>
    <w:link w:val="PieddepageCar"/>
    <w:uiPriority w:val="99"/>
    <w:unhideWhenUsed/>
    <w:rsid w:val="002C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550"/>
  </w:style>
  <w:style w:type="character" w:styleId="Lienhypertexte">
    <w:name w:val="Hyperlink"/>
    <w:basedOn w:val="Policepardfaut"/>
    <w:uiPriority w:val="99"/>
    <w:unhideWhenUsed/>
    <w:rsid w:val="00C42B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cours.ethique.rotary-cge.org/LeConcours/InscriptiondesEtablissements.aspx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milliotdaniel8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rbelet@wanadoo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-%20christian.gras2@orange.fr" TargetMode="External"/><Relationship Id="rId10" Type="http://schemas.openxmlformats.org/officeDocument/2006/relationships/hyperlink" Target="https://concours.ethique.rotary-cge.org/Quisommesnous/Lescoordonnateursr%C3%A9gionaux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cours.ethique.rotary-cge.org/Documents.aspx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jeanpaul NOUHAUD</dc:creator>
  <cp:keywords/>
  <dc:description/>
  <cp:lastModifiedBy>mouchet anne marie</cp:lastModifiedBy>
  <cp:revision>6</cp:revision>
  <dcterms:created xsi:type="dcterms:W3CDTF">2024-11-06T09:32:00Z</dcterms:created>
  <dcterms:modified xsi:type="dcterms:W3CDTF">2024-11-06T09:39:00Z</dcterms:modified>
</cp:coreProperties>
</file>